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C59" w:rsidRPr="00316E8D" w:rsidRDefault="00F67C59" w:rsidP="00444D4A">
      <w:pPr>
        <w:tabs>
          <w:tab w:val="num" w:pos="1620"/>
        </w:tabs>
        <w:rPr>
          <w:sz w:val="24"/>
        </w:rPr>
      </w:pPr>
      <w:bookmarkStart w:id="0" w:name="bwBijlageE_GegevensOmtrentGedrag"/>
      <w:r w:rsidRPr="00316E8D">
        <w:rPr>
          <w:sz w:val="24"/>
        </w:rPr>
        <w:t xml:space="preserve">Bijlage </w:t>
      </w:r>
      <w:r w:rsidR="00DD671A">
        <w:rPr>
          <w:rFonts w:cs="V&amp;W Syntax (Adobe)"/>
          <w:sz w:val="24"/>
        </w:rPr>
        <w:t>M</w:t>
      </w:r>
      <w:r w:rsidRPr="00316E8D">
        <w:rPr>
          <w:sz w:val="24"/>
        </w:rPr>
        <w:tab/>
      </w:r>
      <w:r w:rsidR="00DD671A" w:rsidRPr="00DD671A">
        <w:rPr>
          <w:sz w:val="24"/>
        </w:rPr>
        <w:t>Formats Best Value aanpak</w:t>
      </w:r>
    </w:p>
    <w:p w:rsidR="00F67C59" w:rsidRPr="00316E8D" w:rsidRDefault="00F67C59" w:rsidP="00D41F5F"/>
    <w:p w:rsidR="00F67C59" w:rsidRPr="00316E8D" w:rsidRDefault="00F67C59" w:rsidP="00D41F5F"/>
    <w:p w:rsidR="00F67C59" w:rsidRPr="00316E8D" w:rsidRDefault="00F67C59" w:rsidP="00D41F5F"/>
    <w:p w:rsidR="00DD671A" w:rsidRPr="00C81B83" w:rsidRDefault="00683324" w:rsidP="00DD671A">
      <w:pPr>
        <w:spacing w:line="260" w:lineRule="atLeast"/>
        <w:ind w:left="1134"/>
        <w:rPr>
          <w:rFonts w:cs="Verdana"/>
          <w:b/>
          <w:color w:val="000000"/>
        </w:rPr>
      </w:pPr>
      <w:r>
        <w:t>1.</w:t>
      </w:r>
      <w:bookmarkStart w:id="1" w:name="bwBijl_R_BV_aan_Blok"/>
      <w:bookmarkEnd w:id="0"/>
      <w:r w:rsidR="00DD671A" w:rsidRPr="00DD671A">
        <w:rPr>
          <w:rFonts w:cs="Verdana"/>
          <w:b/>
          <w:color w:val="000000"/>
        </w:rPr>
        <w:t xml:space="preserve"> </w:t>
      </w:r>
      <w:r w:rsidR="00DD671A" w:rsidRPr="00C81B83">
        <w:rPr>
          <w:rFonts w:cs="Verdana"/>
          <w:b/>
          <w:color w:val="000000"/>
        </w:rPr>
        <w:t>Algemeen</w:t>
      </w:r>
    </w:p>
    <w:p w:rsidR="00DD671A" w:rsidRPr="00C81B83" w:rsidRDefault="00DD671A" w:rsidP="00DD671A">
      <w:pPr>
        <w:tabs>
          <w:tab w:val="left" w:pos="1440"/>
        </w:tabs>
        <w:spacing w:line="260" w:lineRule="atLeast"/>
        <w:ind w:left="1134"/>
        <w:rPr>
          <w:color w:val="000000"/>
        </w:rPr>
      </w:pPr>
      <w:r w:rsidRPr="00C81B83">
        <w:rPr>
          <w:color w:val="000000"/>
        </w:rPr>
        <w:t xml:space="preserve">De in te dienen formats dienen te voldoen aan doel en eisen (waaronder lettertype, marges etc.) zoals beschreven in paragraaf </w:t>
      </w:r>
      <w:bookmarkStart w:id="2" w:name="bwparagraaf_653_3"/>
      <w:r w:rsidRPr="00C81B83">
        <w:rPr>
          <w:color w:val="000000"/>
        </w:rPr>
        <w:t>6.5.3</w:t>
      </w:r>
      <w:bookmarkEnd w:id="2"/>
      <w:r w:rsidRPr="00C81B83">
        <w:rPr>
          <w:color w:val="000000"/>
        </w:rPr>
        <w:t>.</w:t>
      </w:r>
      <w:bookmarkStart w:id="3" w:name="bwBijl_R_BV_aan_ChkCDL_aan"/>
      <w:r w:rsidRPr="00C81B83">
        <w:rPr>
          <w:color w:val="000000"/>
        </w:rPr>
        <w:t xml:space="preserve"> De eisen aan het </w:t>
      </w:r>
      <w:proofErr w:type="spellStart"/>
      <w:r w:rsidRPr="00C81B83">
        <w:rPr>
          <w:color w:val="000000"/>
        </w:rPr>
        <w:t>trechteringproduct</w:t>
      </w:r>
      <w:proofErr w:type="spellEnd"/>
      <w:r w:rsidRPr="00C81B83">
        <w:rPr>
          <w:color w:val="000000"/>
        </w:rPr>
        <w:t xml:space="preserve"> zijn beschreven in paragraaf </w:t>
      </w:r>
      <w:bookmarkStart w:id="4" w:name="bwparagraaf_6331"/>
      <w:r w:rsidRPr="00C81B83">
        <w:rPr>
          <w:color w:val="000000"/>
        </w:rPr>
        <w:t>6.3.3.1</w:t>
      </w:r>
      <w:bookmarkEnd w:id="4"/>
      <w:r w:rsidRPr="00C81B83">
        <w:rPr>
          <w:color w:val="000000"/>
        </w:rPr>
        <w:t>.</w:t>
      </w:r>
      <w:bookmarkEnd w:id="3"/>
      <w:r w:rsidRPr="00C81B83">
        <w:rPr>
          <w:color w:val="000000"/>
        </w:rPr>
        <w:t xml:space="preserve"> Tevens dient gebruik te worden gemaakt van de </w:t>
      </w:r>
      <w:r w:rsidRPr="00C81B83">
        <w:rPr>
          <w:color w:val="000000"/>
          <w:u w:val="single"/>
        </w:rPr>
        <w:t>opzet</w:t>
      </w:r>
      <w:r w:rsidRPr="00C81B83">
        <w:rPr>
          <w:color w:val="000000"/>
        </w:rPr>
        <w:t xml:space="preserve"> van de formats zoals weergegeven op de volgende pagina’s.</w:t>
      </w:r>
    </w:p>
    <w:p w:rsidR="00DD671A" w:rsidRPr="00C81B83" w:rsidRDefault="00DD671A" w:rsidP="00DD671A">
      <w:pPr>
        <w:tabs>
          <w:tab w:val="left" w:pos="1440"/>
        </w:tabs>
        <w:spacing w:line="260" w:lineRule="atLeast"/>
        <w:ind w:left="1134"/>
        <w:rPr>
          <w:color w:val="000000"/>
        </w:rPr>
      </w:pPr>
    </w:p>
    <w:p w:rsidR="00DD671A" w:rsidRPr="00C81B83" w:rsidRDefault="00DD671A" w:rsidP="00DD671A">
      <w:pPr>
        <w:tabs>
          <w:tab w:val="left" w:pos="1440"/>
        </w:tabs>
        <w:spacing w:line="260" w:lineRule="atLeast"/>
        <w:ind w:left="1134"/>
        <w:rPr>
          <w:color w:val="000000"/>
        </w:rPr>
      </w:pPr>
      <w:r w:rsidRPr="00C81B83">
        <w:rPr>
          <w:color w:val="000000"/>
        </w:rPr>
        <w:t>Binnen deze Best Value aanbesteding worden de toegepaste termen als volgt gedefinieerd.</w:t>
      </w:r>
    </w:p>
    <w:p w:rsidR="00DD671A" w:rsidRPr="00C81B83" w:rsidRDefault="00DD671A" w:rsidP="00DD671A">
      <w:pPr>
        <w:tabs>
          <w:tab w:val="left" w:pos="1440"/>
        </w:tabs>
        <w:spacing w:line="260" w:lineRule="atLeast"/>
        <w:ind w:left="1134"/>
        <w:rPr>
          <w:color w:val="000000"/>
        </w:rPr>
      </w:pPr>
    </w:p>
    <w:p w:rsidR="00DD671A" w:rsidRPr="00C81B83" w:rsidRDefault="00DD671A" w:rsidP="00DD671A">
      <w:pPr>
        <w:pStyle w:val="Lijstalinea"/>
        <w:numPr>
          <w:ilvl w:val="0"/>
          <w:numId w:val="3"/>
        </w:numPr>
        <w:spacing w:line="260" w:lineRule="atLeast"/>
        <w:ind w:left="1418" w:hanging="284"/>
        <w:rPr>
          <w:b/>
          <w:color w:val="000000"/>
        </w:rPr>
      </w:pPr>
      <w:proofErr w:type="spellStart"/>
      <w:r w:rsidRPr="00C81B83">
        <w:rPr>
          <w:b/>
          <w:color w:val="000000"/>
        </w:rPr>
        <w:t>Dominante</w:t>
      </w:r>
      <w:proofErr w:type="spellEnd"/>
      <w:r w:rsidRPr="00C81B83">
        <w:rPr>
          <w:b/>
          <w:color w:val="000000"/>
        </w:rPr>
        <w:t xml:space="preserve"> </w:t>
      </w:r>
      <w:proofErr w:type="spellStart"/>
      <w:r w:rsidRPr="00C81B83">
        <w:rPr>
          <w:b/>
          <w:color w:val="000000"/>
        </w:rPr>
        <w:t>informatie</w:t>
      </w:r>
      <w:proofErr w:type="spellEnd"/>
    </w:p>
    <w:p w:rsidR="00DD671A" w:rsidRPr="00C81B83" w:rsidRDefault="00DD671A" w:rsidP="00DD671A">
      <w:pPr>
        <w:spacing w:line="260" w:lineRule="atLeast"/>
        <w:ind w:left="1418"/>
        <w:rPr>
          <w:i/>
          <w:color w:val="000000"/>
        </w:rPr>
      </w:pPr>
      <w:r w:rsidRPr="00C81B83">
        <w:rPr>
          <w:i/>
          <w:color w:val="000000"/>
        </w:rPr>
        <w:t>Informatie die simpel is, gemakkelijk te verifiëren en te kwantificeren, die geen vakinhoudelijke expertise vereist om te begrijpen en die is te zien als “logisch”, “gezond verstand”, “overduidelijk”.</w:t>
      </w:r>
    </w:p>
    <w:p w:rsidR="00DD671A" w:rsidRPr="00C81B83" w:rsidRDefault="00DD671A" w:rsidP="00DD671A">
      <w:pPr>
        <w:spacing w:line="260" w:lineRule="atLeast"/>
        <w:ind w:left="1418" w:hanging="284"/>
        <w:rPr>
          <w:color w:val="000000"/>
        </w:rPr>
      </w:pPr>
    </w:p>
    <w:p w:rsidR="00DD671A" w:rsidRPr="00C81B83" w:rsidRDefault="00DD671A" w:rsidP="00DD671A">
      <w:pPr>
        <w:pStyle w:val="Lijstalinea"/>
        <w:numPr>
          <w:ilvl w:val="0"/>
          <w:numId w:val="3"/>
        </w:numPr>
        <w:spacing w:line="260" w:lineRule="atLeast"/>
        <w:ind w:left="1418" w:hanging="284"/>
        <w:rPr>
          <w:b/>
          <w:color w:val="000000"/>
        </w:rPr>
      </w:pPr>
      <w:proofErr w:type="spellStart"/>
      <w:r w:rsidRPr="00C81B83">
        <w:rPr>
          <w:b/>
          <w:color w:val="000000"/>
        </w:rPr>
        <w:t>Verifieerbare</w:t>
      </w:r>
      <w:proofErr w:type="spellEnd"/>
      <w:r w:rsidRPr="00C81B83">
        <w:rPr>
          <w:b/>
          <w:color w:val="000000"/>
        </w:rPr>
        <w:t xml:space="preserve"> </w:t>
      </w:r>
      <w:proofErr w:type="spellStart"/>
      <w:r w:rsidRPr="00C81B83">
        <w:rPr>
          <w:b/>
          <w:color w:val="000000"/>
        </w:rPr>
        <w:t>prestatie-informatie</w:t>
      </w:r>
      <w:proofErr w:type="spellEnd"/>
      <w:r w:rsidRPr="00C81B83">
        <w:rPr>
          <w:b/>
          <w:color w:val="000000"/>
        </w:rPr>
        <w:t xml:space="preserve"> (VPI)</w:t>
      </w:r>
    </w:p>
    <w:p w:rsidR="00DD671A" w:rsidRPr="00C81B83" w:rsidRDefault="00DD671A" w:rsidP="00DD671A">
      <w:pPr>
        <w:spacing w:line="260" w:lineRule="atLeast"/>
        <w:ind w:left="1418"/>
        <w:rPr>
          <w:i/>
          <w:color w:val="000000"/>
        </w:rPr>
      </w:pPr>
      <w:r w:rsidRPr="00C81B83">
        <w:rPr>
          <w:i/>
          <w:color w:val="000000"/>
        </w:rPr>
        <w:t>Informatie die eenduidig te achterhalen is (= verifieerbaar), welke de inschrijver gebruikt om aan te tonen dat hij de prestatie die hij aanbiedt kan realiseren in het onderhavige project. VPI is een uitingsvorm van dominante informatie.</w:t>
      </w:r>
    </w:p>
    <w:p w:rsidR="00DD671A" w:rsidRPr="00C81B83" w:rsidRDefault="00DD671A" w:rsidP="00DD671A">
      <w:pPr>
        <w:spacing w:line="260" w:lineRule="atLeast"/>
        <w:ind w:left="1418" w:hanging="284"/>
        <w:rPr>
          <w:color w:val="000000"/>
        </w:rPr>
      </w:pPr>
    </w:p>
    <w:p w:rsidR="00DD671A" w:rsidRPr="00C81B83" w:rsidRDefault="00DD671A" w:rsidP="00DD671A">
      <w:pPr>
        <w:pStyle w:val="Lijstalinea"/>
        <w:numPr>
          <w:ilvl w:val="0"/>
          <w:numId w:val="3"/>
        </w:numPr>
        <w:spacing w:line="260" w:lineRule="atLeast"/>
        <w:ind w:left="1418" w:hanging="284"/>
        <w:rPr>
          <w:b/>
          <w:color w:val="000000"/>
        </w:rPr>
      </w:pPr>
      <w:proofErr w:type="spellStart"/>
      <w:r w:rsidRPr="00C81B83">
        <w:rPr>
          <w:b/>
          <w:color w:val="000000"/>
        </w:rPr>
        <w:t>Prestatie</w:t>
      </w:r>
      <w:proofErr w:type="spellEnd"/>
    </w:p>
    <w:p w:rsidR="00DD671A" w:rsidRPr="00C81B83" w:rsidRDefault="00DD671A" w:rsidP="00DD671A">
      <w:pPr>
        <w:spacing w:line="260" w:lineRule="atLeast"/>
        <w:ind w:left="1418"/>
        <w:rPr>
          <w:i/>
          <w:color w:val="000000"/>
        </w:rPr>
      </w:pPr>
      <w:r w:rsidRPr="00C81B83">
        <w:rPr>
          <w:i/>
          <w:color w:val="000000"/>
        </w:rPr>
        <w:t>Het resultaat (het wat) van een aanpak (het hoe). De inschrijver biedt een prestatie aan om daarmee het beoogd eindresultaat te realiseren en/of bij te dragen aan de projectdoelstellingen.</w:t>
      </w:r>
    </w:p>
    <w:p w:rsidR="00DD671A" w:rsidRPr="00C81B83" w:rsidRDefault="00DD671A" w:rsidP="00DD671A">
      <w:pPr>
        <w:ind w:left="1418" w:hanging="284"/>
        <w:rPr>
          <w:color w:val="000000"/>
        </w:rPr>
      </w:pPr>
    </w:p>
    <w:p w:rsidR="00DD671A" w:rsidRPr="00C81B83" w:rsidRDefault="00DD671A" w:rsidP="00DD671A">
      <w:pPr>
        <w:pStyle w:val="Lijstalinea"/>
        <w:numPr>
          <w:ilvl w:val="0"/>
          <w:numId w:val="3"/>
        </w:numPr>
        <w:spacing w:line="260" w:lineRule="atLeast"/>
        <w:ind w:left="1418" w:hanging="284"/>
        <w:rPr>
          <w:b/>
          <w:color w:val="000000"/>
        </w:rPr>
      </w:pPr>
      <w:proofErr w:type="spellStart"/>
      <w:r w:rsidRPr="00C81B83">
        <w:rPr>
          <w:b/>
          <w:color w:val="000000"/>
        </w:rPr>
        <w:t>Aanpak</w:t>
      </w:r>
      <w:proofErr w:type="spellEnd"/>
    </w:p>
    <w:p w:rsidR="00DD671A" w:rsidRPr="00C81B83" w:rsidRDefault="00DD671A" w:rsidP="00DD671A">
      <w:pPr>
        <w:spacing w:line="260" w:lineRule="atLeast"/>
        <w:ind w:left="1418"/>
        <w:rPr>
          <w:i/>
          <w:color w:val="000000"/>
        </w:rPr>
      </w:pPr>
      <w:r w:rsidRPr="00C81B83">
        <w:rPr>
          <w:i/>
          <w:color w:val="000000"/>
        </w:rPr>
        <w:t>Hetgeen dat de inschrijver voorstelt om een risico te beheersen of een prestatie of kans te realiseren.</w:t>
      </w:r>
    </w:p>
    <w:p w:rsidR="00DD671A" w:rsidRPr="00C81B83" w:rsidRDefault="00DD671A" w:rsidP="00DD671A">
      <w:pPr>
        <w:ind w:left="1418" w:hanging="284"/>
        <w:rPr>
          <w:color w:val="000000"/>
        </w:rPr>
      </w:pPr>
    </w:p>
    <w:p w:rsidR="00DD671A" w:rsidRPr="00C81B83" w:rsidRDefault="00DD671A" w:rsidP="00DD671A">
      <w:pPr>
        <w:pStyle w:val="Lijstalinea"/>
        <w:numPr>
          <w:ilvl w:val="0"/>
          <w:numId w:val="3"/>
        </w:numPr>
        <w:spacing w:line="260" w:lineRule="atLeast"/>
        <w:ind w:left="1418" w:hanging="284"/>
        <w:rPr>
          <w:b/>
          <w:color w:val="000000"/>
        </w:rPr>
      </w:pPr>
      <w:proofErr w:type="spellStart"/>
      <w:r w:rsidRPr="00C81B83">
        <w:rPr>
          <w:b/>
          <w:color w:val="000000"/>
        </w:rPr>
        <w:t>Kans</w:t>
      </w:r>
      <w:proofErr w:type="spellEnd"/>
    </w:p>
    <w:p w:rsidR="00DD671A" w:rsidRPr="00C81B83" w:rsidRDefault="00DD671A" w:rsidP="00DD671A">
      <w:pPr>
        <w:spacing w:line="260" w:lineRule="atLeast"/>
        <w:ind w:left="1418"/>
        <w:rPr>
          <w:i/>
          <w:color w:val="000000"/>
        </w:rPr>
      </w:pPr>
      <w:r w:rsidRPr="00C81B83">
        <w:rPr>
          <w:i/>
          <w:color w:val="000000"/>
        </w:rPr>
        <w:t>Een optie</w:t>
      </w:r>
      <w:r>
        <w:rPr>
          <w:i/>
          <w:color w:val="000000"/>
        </w:rPr>
        <w:t xml:space="preserve"> die een bijdrage levert </w:t>
      </w:r>
      <w:r w:rsidRPr="00C81B83">
        <w:rPr>
          <w:i/>
          <w:color w:val="000000"/>
        </w:rPr>
        <w:t xml:space="preserve">aan de projectdoelstellingen, die niet noodzakelijk is om het beoogd eindresultaat te realiseren, en waarbij de baten van de kans opwegen tegen de kosten. </w:t>
      </w:r>
      <w:r w:rsidRPr="00B01290">
        <w:t>De inschrijving moet ook zonder toepassing van deze optie aan alle eisen van de vraagspecificatie voldoen, en de aanbesteder moet de vrije keuze hebben om al dan niet van de optie gebruik te maken.</w:t>
      </w:r>
    </w:p>
    <w:p w:rsidR="00DD671A" w:rsidRPr="00C81B83" w:rsidRDefault="00DD671A" w:rsidP="00DD671A">
      <w:pPr>
        <w:pStyle w:val="Lijstalinea"/>
        <w:numPr>
          <w:ilvl w:val="0"/>
          <w:numId w:val="0"/>
        </w:numPr>
        <w:ind w:left="1134"/>
        <w:rPr>
          <w:color w:val="000000"/>
          <w:lang w:val="nl-NL"/>
        </w:rPr>
      </w:pPr>
    </w:p>
    <w:p w:rsidR="00DD671A" w:rsidRPr="00C81B83" w:rsidRDefault="00DD671A" w:rsidP="00DD671A">
      <w:pPr>
        <w:pStyle w:val="Lijstalinea"/>
        <w:numPr>
          <w:ilvl w:val="0"/>
          <w:numId w:val="3"/>
        </w:numPr>
        <w:tabs>
          <w:tab w:val="left" w:pos="1440"/>
        </w:tabs>
        <w:spacing w:line="260" w:lineRule="atLeast"/>
        <w:ind w:left="1418" w:hanging="284"/>
        <w:rPr>
          <w:b/>
          <w:color w:val="000000"/>
        </w:rPr>
      </w:pPr>
      <w:proofErr w:type="spellStart"/>
      <w:r w:rsidRPr="00C81B83">
        <w:rPr>
          <w:b/>
          <w:color w:val="000000"/>
        </w:rPr>
        <w:t>Projectdoelstellingen</w:t>
      </w:r>
      <w:proofErr w:type="spellEnd"/>
    </w:p>
    <w:p w:rsidR="00DD671A" w:rsidRPr="00C81B83" w:rsidRDefault="00DD671A" w:rsidP="00DD671A">
      <w:pPr>
        <w:spacing w:line="260" w:lineRule="atLeast"/>
        <w:ind w:left="1418"/>
        <w:rPr>
          <w:i/>
          <w:color w:val="000000"/>
        </w:rPr>
      </w:pPr>
      <w:r w:rsidRPr="00C81B83">
        <w:rPr>
          <w:i/>
          <w:color w:val="000000"/>
        </w:rPr>
        <w:t>De doelstellingen die voor het project gelden. De projectdoelstellingen staan beschreven in de vraagspecificatie.</w:t>
      </w:r>
    </w:p>
    <w:p w:rsidR="00DD671A" w:rsidRPr="00C81B83" w:rsidRDefault="00DD671A" w:rsidP="00DD671A">
      <w:pPr>
        <w:spacing w:line="240" w:lineRule="auto"/>
        <w:ind w:left="1134"/>
        <w:rPr>
          <w:rFonts w:cs="Verdana"/>
          <w:b/>
          <w:color w:val="000000"/>
          <w:sz w:val="16"/>
          <w:szCs w:val="16"/>
        </w:rPr>
      </w:pPr>
      <w:r w:rsidRPr="00C81B83">
        <w:rPr>
          <w:rFonts w:cs="Verdana"/>
          <w:b/>
          <w:color w:val="000000"/>
          <w:sz w:val="16"/>
          <w:szCs w:val="16"/>
        </w:rPr>
        <w:br w:type="page"/>
      </w:r>
    </w:p>
    <w:p w:rsidR="00DD671A" w:rsidRPr="00C81B83" w:rsidRDefault="00DD671A" w:rsidP="00DD671A">
      <w:pPr>
        <w:ind w:left="1134"/>
        <w:rPr>
          <w:color w:val="000000"/>
        </w:rPr>
      </w:pPr>
      <w:r w:rsidRPr="00C81B83">
        <w:rPr>
          <w:b/>
          <w:color w:val="000000"/>
        </w:rPr>
        <w:lastRenderedPageBreak/>
        <w:t xml:space="preserve">Format Risicodossier </w:t>
      </w:r>
      <w:r>
        <w:rPr>
          <w:b/>
          <w:color w:val="000000"/>
        </w:rPr>
        <w:t>opdrachtgever</w:t>
      </w:r>
      <w:r w:rsidRPr="00C81B83">
        <w:rPr>
          <w:b/>
          <w:color w:val="000000"/>
        </w:rPr>
        <w:t xml:space="preserve"> </w:t>
      </w:r>
    </w:p>
    <w:p w:rsidR="00DD671A" w:rsidRPr="00C81B83" w:rsidRDefault="00DD671A" w:rsidP="00DD671A">
      <w:pPr>
        <w:ind w:left="1134"/>
        <w:rPr>
          <w:color w:val="000000"/>
        </w:rPr>
      </w:pPr>
    </w:p>
    <w:p w:rsidR="00DD671A" w:rsidRPr="00C81B83" w:rsidRDefault="00DD671A" w:rsidP="00DD671A">
      <w:pPr>
        <w:ind w:left="1134"/>
        <w:rPr>
          <w:color w:val="00000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DD671A" w:rsidRPr="007B1697" w:rsidTr="00DF655C">
        <w:trPr>
          <w:jc w:val="right"/>
        </w:trPr>
        <w:tc>
          <w:tcPr>
            <w:tcW w:w="8356" w:type="dxa"/>
          </w:tcPr>
          <w:p w:rsidR="00DD671A" w:rsidRPr="00C81B83" w:rsidRDefault="00DD671A" w:rsidP="00DF655C">
            <w:pPr>
              <w:ind w:left="34"/>
              <w:rPr>
                <w:rFonts w:cs="Arial"/>
                <w:b/>
                <w:color w:val="000000"/>
              </w:rPr>
            </w:pPr>
            <w:r w:rsidRPr="00C81B83">
              <w:rPr>
                <w:rFonts w:cs="Arial"/>
                <w:b/>
                <w:color w:val="000000"/>
              </w:rPr>
              <w:t>Risico 1 (vul omschrijving risico in)</w:t>
            </w:r>
          </w:p>
        </w:tc>
      </w:tr>
      <w:tr w:rsidR="00DD671A" w:rsidRPr="007B1697" w:rsidTr="00DF655C">
        <w:trPr>
          <w:jc w:val="right"/>
        </w:trPr>
        <w:tc>
          <w:tcPr>
            <w:tcW w:w="8356" w:type="dxa"/>
          </w:tcPr>
          <w:p w:rsidR="00DD671A" w:rsidRPr="00C81B83" w:rsidRDefault="00DD671A" w:rsidP="00DF655C">
            <w:pPr>
              <w:ind w:left="34"/>
              <w:rPr>
                <w:rFonts w:cs="Arial"/>
                <w:i/>
                <w:color w:val="000000"/>
              </w:rPr>
            </w:pPr>
            <w:r w:rsidRPr="00C81B83">
              <w:rPr>
                <w:rFonts w:cs="Arial"/>
                <w:i/>
                <w:color w:val="000000"/>
              </w:rPr>
              <w:t>Waarom is dit één van de belangrijkste risico’s? Wat is de dominante informatie waaruit blijkt dat dit een belangrijk risico is?</w:t>
            </w:r>
          </w:p>
        </w:tc>
      </w:tr>
      <w:tr w:rsidR="00DD671A" w:rsidRPr="007B1697" w:rsidTr="00DF655C">
        <w:trPr>
          <w:jc w:val="right"/>
        </w:trPr>
        <w:tc>
          <w:tcPr>
            <w:tcW w:w="8356" w:type="dxa"/>
          </w:tcPr>
          <w:p w:rsidR="00DD671A" w:rsidRPr="00C81B83" w:rsidRDefault="00DD671A" w:rsidP="00DF655C">
            <w:pPr>
              <w:ind w:left="34"/>
              <w:rPr>
                <w:rFonts w:cs="Arial"/>
                <w:color w:val="000000"/>
              </w:rPr>
            </w:pPr>
          </w:p>
        </w:tc>
      </w:tr>
      <w:tr w:rsidR="00DD671A" w:rsidRPr="007B1697" w:rsidTr="00DF655C">
        <w:trPr>
          <w:jc w:val="right"/>
        </w:trPr>
        <w:tc>
          <w:tcPr>
            <w:tcW w:w="8356" w:type="dxa"/>
          </w:tcPr>
          <w:p w:rsidR="00DD671A" w:rsidRPr="00C81B83" w:rsidRDefault="00DD671A" w:rsidP="00DF655C">
            <w:pPr>
              <w:ind w:left="34"/>
              <w:rPr>
                <w:rFonts w:cs="Arial"/>
                <w:i/>
                <w:color w:val="000000"/>
              </w:rPr>
            </w:pPr>
            <w:r w:rsidRPr="00C81B83">
              <w:rPr>
                <w:rFonts w:cs="Arial"/>
                <w:i/>
                <w:color w:val="000000"/>
              </w:rPr>
              <w:t>Wat is (zijn) de beheersmaatregel(en) en hun effectiviteit?</w:t>
            </w:r>
          </w:p>
        </w:tc>
      </w:tr>
      <w:tr w:rsidR="00DD671A" w:rsidRPr="007B1697" w:rsidTr="00DF655C">
        <w:trPr>
          <w:jc w:val="right"/>
        </w:trPr>
        <w:tc>
          <w:tcPr>
            <w:tcW w:w="8356" w:type="dxa"/>
          </w:tcPr>
          <w:p w:rsidR="00DD671A" w:rsidRPr="00C81B83" w:rsidRDefault="00DD671A" w:rsidP="00DF655C">
            <w:pPr>
              <w:ind w:left="34"/>
              <w:rPr>
                <w:rFonts w:cs="Arial"/>
                <w:color w:val="000000"/>
              </w:rPr>
            </w:pPr>
          </w:p>
        </w:tc>
      </w:tr>
      <w:tr w:rsidR="00DD671A" w:rsidRPr="007B1697" w:rsidTr="00DF655C">
        <w:trPr>
          <w:jc w:val="right"/>
        </w:trPr>
        <w:tc>
          <w:tcPr>
            <w:tcW w:w="8356" w:type="dxa"/>
          </w:tcPr>
          <w:p w:rsidR="00DD671A" w:rsidRPr="00C81B83" w:rsidRDefault="00DD671A" w:rsidP="00DF655C">
            <w:pPr>
              <w:ind w:left="34"/>
              <w:rPr>
                <w:color w:val="000000"/>
              </w:rPr>
            </w:pPr>
            <w:r w:rsidRPr="00C81B83">
              <w:rPr>
                <w:rFonts w:cs="Arial"/>
                <w:i/>
                <w:color w:val="000000"/>
              </w:rPr>
              <w:t>Wat is de dominante informatie waaruit blijkt dat de beheersmaatregel(en) effectief is (zijn)?</w:t>
            </w:r>
          </w:p>
        </w:tc>
      </w:tr>
      <w:tr w:rsidR="00DD671A" w:rsidRPr="007B1697" w:rsidTr="00DF655C">
        <w:trPr>
          <w:jc w:val="right"/>
        </w:trPr>
        <w:tc>
          <w:tcPr>
            <w:tcW w:w="8356" w:type="dxa"/>
          </w:tcPr>
          <w:p w:rsidR="00DD671A" w:rsidRPr="00C81B83" w:rsidRDefault="00DD671A" w:rsidP="00DF655C">
            <w:pPr>
              <w:ind w:left="34"/>
              <w:rPr>
                <w:color w:val="000000"/>
              </w:rPr>
            </w:pP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ind w:left="34"/>
              <w:rPr>
                <w:rFonts w:cs="Arial"/>
                <w:b/>
                <w:color w:val="000000"/>
              </w:rPr>
            </w:pPr>
            <w:r w:rsidRPr="00C81B83">
              <w:rPr>
                <w:rFonts w:cs="Arial"/>
                <w:b/>
                <w:color w:val="000000"/>
              </w:rPr>
              <w:t>Risico n (vul omschrijving risico in)</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ind w:left="34"/>
              <w:rPr>
                <w:rFonts w:cs="Arial"/>
                <w:i/>
                <w:color w:val="000000"/>
              </w:rPr>
            </w:pPr>
            <w:r w:rsidRPr="00C81B83">
              <w:rPr>
                <w:rFonts w:cs="Arial"/>
                <w:i/>
                <w:color w:val="000000"/>
              </w:rPr>
              <w:t>Waarom is dit één van de belangrijkste risico’s? Wat is de dominante informatie waaruit blijkt dat dit een belangrijk risico is?</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ind w:left="34"/>
              <w:rPr>
                <w:rFonts w:cs="Arial"/>
                <w:color w:val="000000"/>
              </w:rPr>
            </w:pP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ind w:left="34"/>
              <w:rPr>
                <w:rFonts w:cs="Arial"/>
                <w:color w:val="000000"/>
              </w:rPr>
            </w:pPr>
            <w:r w:rsidRPr="00C81B83">
              <w:rPr>
                <w:rFonts w:cs="Arial"/>
                <w:i/>
                <w:color w:val="000000"/>
              </w:rPr>
              <w:t>Wat is (zijn) de beheersmaatregel(en) en hun effectiviteit?</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ind w:left="34"/>
              <w:rPr>
                <w:rFonts w:cs="Arial"/>
                <w:color w:val="000000"/>
              </w:rPr>
            </w:pP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ind w:left="34"/>
              <w:rPr>
                <w:color w:val="000000"/>
              </w:rPr>
            </w:pPr>
            <w:r w:rsidRPr="00C81B83">
              <w:rPr>
                <w:rFonts w:cs="Arial"/>
                <w:i/>
                <w:color w:val="000000"/>
              </w:rPr>
              <w:t>Wat is de dominante informatie waaruit blijkt dat de beheersmaatregel(en) effectief is (zijn)?</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ind w:left="34"/>
              <w:rPr>
                <w:color w:val="000000"/>
              </w:rPr>
            </w:pPr>
          </w:p>
        </w:tc>
      </w:tr>
    </w:tbl>
    <w:p w:rsidR="00DD671A" w:rsidRPr="00C81B83" w:rsidRDefault="00DD671A" w:rsidP="00DD671A">
      <w:pPr>
        <w:spacing w:line="240" w:lineRule="auto"/>
        <w:ind w:left="1134"/>
        <w:rPr>
          <w:rFonts w:cs="Verdana"/>
          <w:b/>
          <w:color w:val="000000"/>
          <w:sz w:val="16"/>
          <w:szCs w:val="16"/>
        </w:rPr>
      </w:pPr>
    </w:p>
    <w:p w:rsidR="00DD671A" w:rsidRDefault="00DD671A" w:rsidP="00DD671A">
      <w:pPr>
        <w:tabs>
          <w:tab w:val="left" w:pos="0"/>
        </w:tabs>
        <w:spacing w:line="260" w:lineRule="atLeast"/>
        <w:ind w:left="1134"/>
        <w:rPr>
          <w:rFonts w:cs="Verdana"/>
          <w:b/>
          <w:color w:val="000000"/>
          <w:sz w:val="16"/>
          <w:szCs w:val="16"/>
        </w:rPr>
      </w:pPr>
    </w:p>
    <w:p w:rsidR="00DD671A" w:rsidRPr="00C81B83" w:rsidRDefault="00DD671A" w:rsidP="00DD671A">
      <w:pPr>
        <w:tabs>
          <w:tab w:val="left" w:pos="0"/>
        </w:tabs>
        <w:spacing w:line="260" w:lineRule="atLeast"/>
        <w:ind w:left="1134"/>
        <w:rPr>
          <w:rFonts w:cs="Verdana"/>
          <w:b/>
          <w:color w:val="000000"/>
          <w:sz w:val="16"/>
          <w:szCs w:val="16"/>
        </w:rPr>
      </w:pPr>
    </w:p>
    <w:p w:rsidR="00DD671A" w:rsidRPr="00C81B83" w:rsidRDefault="00DD671A" w:rsidP="00DD671A">
      <w:pPr>
        <w:tabs>
          <w:tab w:val="left" w:pos="227"/>
          <w:tab w:val="left" w:pos="454"/>
          <w:tab w:val="left" w:pos="680"/>
        </w:tabs>
        <w:autoSpaceDE w:val="0"/>
        <w:adjustRightInd w:val="0"/>
        <w:ind w:left="1134"/>
        <w:rPr>
          <w:b/>
          <w:color w:val="000000"/>
        </w:rPr>
      </w:pPr>
      <w:r w:rsidRPr="00C81B83">
        <w:rPr>
          <w:b/>
          <w:color w:val="000000"/>
        </w:rPr>
        <w:t>Format Prestatie-onderbouwing</w:t>
      </w:r>
    </w:p>
    <w:p w:rsidR="00DD671A" w:rsidRPr="00C81B83" w:rsidRDefault="00DD671A" w:rsidP="00DD671A">
      <w:pPr>
        <w:tabs>
          <w:tab w:val="left" w:pos="284"/>
          <w:tab w:val="left" w:pos="454"/>
          <w:tab w:val="left" w:pos="680"/>
        </w:tabs>
        <w:autoSpaceDE w:val="0"/>
        <w:adjustRightInd w:val="0"/>
        <w:ind w:left="1134"/>
        <w:rPr>
          <w:color w:val="000000"/>
        </w:rPr>
      </w:pPr>
    </w:p>
    <w:p w:rsidR="00DD671A" w:rsidRPr="00C81B83" w:rsidRDefault="00DD671A" w:rsidP="00DD671A">
      <w:pPr>
        <w:tabs>
          <w:tab w:val="left" w:pos="284"/>
          <w:tab w:val="left" w:pos="454"/>
          <w:tab w:val="left" w:pos="680"/>
        </w:tabs>
        <w:autoSpaceDE w:val="0"/>
        <w:adjustRightInd w:val="0"/>
        <w:ind w:left="1134"/>
        <w:rPr>
          <w:color w:val="000000"/>
        </w:rPr>
      </w:pPr>
    </w:p>
    <w:tbl>
      <w:tblPr>
        <w:tblW w:w="8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6"/>
      </w:tblGrid>
      <w:tr w:rsidR="00DD671A" w:rsidRPr="007B1697" w:rsidTr="00DF655C">
        <w:trPr>
          <w:jc w:val="right"/>
        </w:trPr>
        <w:tc>
          <w:tcPr>
            <w:tcW w:w="8356" w:type="dxa"/>
          </w:tcPr>
          <w:p w:rsidR="00DD671A" w:rsidRPr="00C81B83" w:rsidRDefault="00DD671A" w:rsidP="00DF655C">
            <w:pPr>
              <w:rPr>
                <w:rFonts w:cs="Arial"/>
                <w:b/>
                <w:color w:val="000000"/>
              </w:rPr>
            </w:pPr>
            <w:r w:rsidRPr="00C81B83">
              <w:rPr>
                <w:rFonts w:cs="Arial"/>
                <w:b/>
                <w:color w:val="000000"/>
              </w:rPr>
              <w:t>Prestatie 1 (vul omschrijving prestatie in)</w:t>
            </w:r>
          </w:p>
        </w:tc>
      </w:tr>
      <w:tr w:rsidR="00DD671A" w:rsidRPr="007B1697" w:rsidTr="00DF655C">
        <w:trPr>
          <w:jc w:val="right"/>
        </w:trPr>
        <w:tc>
          <w:tcPr>
            <w:tcW w:w="8356" w:type="dxa"/>
          </w:tcPr>
          <w:p w:rsidR="00DD671A" w:rsidRPr="00C81B83" w:rsidRDefault="00DD671A" w:rsidP="00DF655C">
            <w:pPr>
              <w:rPr>
                <w:rFonts w:cs="Arial"/>
                <w:i/>
                <w:color w:val="000000"/>
              </w:rPr>
            </w:pPr>
            <w:r w:rsidRPr="00C81B83">
              <w:rPr>
                <w:rFonts w:cs="Arial"/>
                <w:i/>
                <w:color w:val="000000"/>
              </w:rPr>
              <w:t>Waarom is dit eén van de belangrijke prestaties?</w:t>
            </w:r>
          </w:p>
        </w:tc>
      </w:tr>
      <w:tr w:rsidR="00DD671A" w:rsidRPr="007B1697" w:rsidTr="00DF655C">
        <w:trPr>
          <w:jc w:val="right"/>
        </w:trPr>
        <w:tc>
          <w:tcPr>
            <w:tcW w:w="8356" w:type="dxa"/>
          </w:tcPr>
          <w:p w:rsidR="00DD671A" w:rsidRPr="00C81B83" w:rsidRDefault="00DD671A" w:rsidP="00DF655C">
            <w:pPr>
              <w:rPr>
                <w:rFonts w:cs="Arial"/>
                <w:color w:val="000000"/>
              </w:rPr>
            </w:pPr>
          </w:p>
        </w:tc>
      </w:tr>
      <w:tr w:rsidR="00DD671A" w:rsidRPr="007B1697" w:rsidTr="00DF655C">
        <w:trPr>
          <w:jc w:val="right"/>
        </w:trPr>
        <w:tc>
          <w:tcPr>
            <w:tcW w:w="8356" w:type="dxa"/>
          </w:tcPr>
          <w:p w:rsidR="00DD671A" w:rsidRPr="00C81B83" w:rsidRDefault="00DD671A" w:rsidP="00DF655C">
            <w:pPr>
              <w:rPr>
                <w:rFonts w:cs="Arial"/>
                <w:color w:val="000000"/>
              </w:rPr>
            </w:pPr>
            <w:r w:rsidRPr="00C81B83">
              <w:rPr>
                <w:rFonts w:cs="Arial"/>
                <w:color w:val="000000"/>
              </w:rPr>
              <w:t>Wat is de dominante informatie waaruit blijkt dat de aangeboden prestatie daadwerkelijk zal worden behaald?</w:t>
            </w:r>
          </w:p>
        </w:tc>
      </w:tr>
      <w:tr w:rsidR="00DD671A" w:rsidRPr="007B1697" w:rsidTr="00DF655C">
        <w:trPr>
          <w:jc w:val="right"/>
        </w:trPr>
        <w:tc>
          <w:tcPr>
            <w:tcW w:w="8356" w:type="dxa"/>
          </w:tcPr>
          <w:p w:rsidR="00DD671A" w:rsidRPr="00C81B83" w:rsidRDefault="00DD671A" w:rsidP="00DF655C">
            <w:pPr>
              <w:rPr>
                <w:rFonts w:cs="Arial"/>
                <w:color w:val="000000"/>
              </w:rPr>
            </w:pP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b/>
                <w:color w:val="000000"/>
              </w:rPr>
            </w:pPr>
            <w:r w:rsidRPr="00C81B83">
              <w:rPr>
                <w:b/>
                <w:color w:val="000000"/>
              </w:rPr>
              <w:t xml:space="preserve">Prestatie n </w:t>
            </w:r>
            <w:r w:rsidRPr="00C81B83">
              <w:rPr>
                <w:rFonts w:cs="Arial"/>
                <w:b/>
                <w:color w:val="000000"/>
              </w:rPr>
              <w:t>(vul omschrijving prestatie in)</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rFonts w:cs="Arial"/>
                <w:i/>
                <w:color w:val="000000"/>
              </w:rPr>
            </w:pPr>
            <w:r w:rsidRPr="00C81B83">
              <w:rPr>
                <w:rFonts w:cs="Arial"/>
                <w:i/>
                <w:color w:val="000000"/>
              </w:rPr>
              <w:t>Waarom is dit eén van de belangrijke prestaties?</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rFonts w:cs="Arial"/>
                <w:i/>
                <w:color w:val="000000"/>
              </w:rPr>
            </w:pP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rFonts w:cs="Arial"/>
                <w:color w:val="000000"/>
              </w:rPr>
            </w:pPr>
            <w:r w:rsidRPr="00C81B83">
              <w:rPr>
                <w:rFonts w:cs="Arial"/>
                <w:color w:val="000000"/>
              </w:rPr>
              <w:t>Wat is de dominante informatie waaruit blijkt dat de aangeboden prestatie daadwerkelijk zal worden behaald?</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rFonts w:cs="Arial"/>
                <w:color w:val="000000"/>
              </w:rPr>
            </w:pPr>
          </w:p>
        </w:tc>
      </w:tr>
    </w:tbl>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Default="00DD671A" w:rsidP="00DD671A">
      <w:pPr>
        <w:spacing w:line="240" w:lineRule="auto"/>
        <w:ind w:left="1134"/>
        <w:rPr>
          <w:b/>
          <w:color w:val="000000"/>
        </w:rPr>
      </w:pPr>
    </w:p>
    <w:p w:rsidR="00DD671A" w:rsidRPr="00C81B83" w:rsidRDefault="00DD671A" w:rsidP="00DD671A">
      <w:pPr>
        <w:spacing w:line="240" w:lineRule="auto"/>
        <w:ind w:left="1134"/>
        <w:rPr>
          <w:b/>
          <w:color w:val="000000"/>
        </w:rPr>
      </w:pPr>
    </w:p>
    <w:p w:rsidR="00DD671A" w:rsidRPr="00C81B83" w:rsidRDefault="00DD671A" w:rsidP="00DD671A">
      <w:pPr>
        <w:tabs>
          <w:tab w:val="left" w:pos="227"/>
          <w:tab w:val="left" w:pos="454"/>
          <w:tab w:val="left" w:pos="680"/>
        </w:tabs>
        <w:autoSpaceDE w:val="0"/>
        <w:adjustRightInd w:val="0"/>
        <w:ind w:left="1134"/>
        <w:rPr>
          <w:color w:val="000000"/>
        </w:rPr>
      </w:pPr>
      <w:bookmarkStart w:id="5" w:name="_GoBack"/>
      <w:bookmarkEnd w:id="5"/>
      <w:r w:rsidRPr="00C81B83">
        <w:rPr>
          <w:b/>
          <w:color w:val="000000"/>
        </w:rPr>
        <w:lastRenderedPageBreak/>
        <w:t xml:space="preserve">Format Kansendossier </w:t>
      </w:r>
    </w:p>
    <w:p w:rsidR="00DD671A" w:rsidRPr="00C81B83" w:rsidRDefault="00DD671A" w:rsidP="00DD671A">
      <w:pPr>
        <w:tabs>
          <w:tab w:val="left" w:pos="227"/>
          <w:tab w:val="left" w:pos="454"/>
          <w:tab w:val="left" w:pos="680"/>
        </w:tabs>
        <w:autoSpaceDE w:val="0"/>
        <w:adjustRightInd w:val="0"/>
        <w:ind w:left="1134"/>
        <w:rPr>
          <w:color w:val="000000"/>
        </w:rPr>
      </w:pPr>
    </w:p>
    <w:p w:rsidR="00DD671A" w:rsidRPr="00C81B83" w:rsidRDefault="00DD671A" w:rsidP="00DD671A">
      <w:pPr>
        <w:tabs>
          <w:tab w:val="left" w:pos="227"/>
          <w:tab w:val="left" w:pos="454"/>
          <w:tab w:val="left" w:pos="680"/>
        </w:tabs>
        <w:autoSpaceDE w:val="0"/>
        <w:adjustRightInd w:val="0"/>
        <w:ind w:left="1134"/>
        <w:rPr>
          <w:color w:val="000000"/>
        </w:rPr>
      </w:pPr>
    </w:p>
    <w:tbl>
      <w:tblPr>
        <w:tblW w:w="8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6"/>
      </w:tblGrid>
      <w:tr w:rsidR="00DD671A" w:rsidRPr="007B1697" w:rsidTr="00DF655C">
        <w:trPr>
          <w:jc w:val="right"/>
        </w:trPr>
        <w:tc>
          <w:tcPr>
            <w:tcW w:w="8356" w:type="dxa"/>
          </w:tcPr>
          <w:p w:rsidR="00DD671A" w:rsidRPr="00C81B83" w:rsidRDefault="00DD671A" w:rsidP="00DF655C">
            <w:pPr>
              <w:rPr>
                <w:rFonts w:cs="Arial"/>
                <w:b/>
                <w:color w:val="000000"/>
              </w:rPr>
            </w:pPr>
            <w:r w:rsidRPr="00C81B83">
              <w:rPr>
                <w:rFonts w:cs="Arial"/>
                <w:b/>
                <w:color w:val="000000"/>
              </w:rPr>
              <w:t>Kans 1 (vul omschrijving kans in)</w:t>
            </w:r>
          </w:p>
        </w:tc>
      </w:tr>
      <w:tr w:rsidR="00DD671A" w:rsidRPr="007B1697" w:rsidTr="00DF655C">
        <w:trPr>
          <w:jc w:val="right"/>
        </w:trPr>
        <w:tc>
          <w:tcPr>
            <w:tcW w:w="8356" w:type="dxa"/>
          </w:tcPr>
          <w:p w:rsidR="00DD671A" w:rsidRPr="00C81B83" w:rsidRDefault="00DD671A" w:rsidP="00DF655C">
            <w:pPr>
              <w:rPr>
                <w:rFonts w:cs="Arial"/>
                <w:i/>
                <w:color w:val="000000"/>
              </w:rPr>
            </w:pPr>
            <w:r w:rsidRPr="00C81B83">
              <w:rPr>
                <w:i/>
                <w:color w:val="000000"/>
              </w:rPr>
              <w:t>Waarom is dit één van de belangrijkste kansen?</w:t>
            </w:r>
          </w:p>
        </w:tc>
      </w:tr>
      <w:tr w:rsidR="00DD671A" w:rsidRPr="007B1697" w:rsidTr="00DF655C">
        <w:trPr>
          <w:jc w:val="right"/>
        </w:trPr>
        <w:tc>
          <w:tcPr>
            <w:tcW w:w="8356" w:type="dxa"/>
          </w:tcPr>
          <w:p w:rsidR="00DD671A" w:rsidRPr="00C81B83" w:rsidRDefault="00DD671A" w:rsidP="00DF655C">
            <w:pPr>
              <w:rPr>
                <w:rFonts w:cs="Arial"/>
                <w:color w:val="000000"/>
              </w:rPr>
            </w:pPr>
          </w:p>
        </w:tc>
      </w:tr>
      <w:tr w:rsidR="00DD671A" w:rsidRPr="007B1697" w:rsidTr="00DF655C">
        <w:trPr>
          <w:jc w:val="right"/>
        </w:trPr>
        <w:tc>
          <w:tcPr>
            <w:tcW w:w="8356" w:type="dxa"/>
          </w:tcPr>
          <w:p w:rsidR="00DD671A" w:rsidRPr="00C81B83" w:rsidRDefault="00DD671A" w:rsidP="00DF655C">
            <w:pPr>
              <w:rPr>
                <w:rFonts w:cs="Arial"/>
                <w:i/>
                <w:color w:val="000000"/>
              </w:rPr>
            </w:pPr>
            <w:r w:rsidRPr="00C81B83">
              <w:rPr>
                <w:i/>
                <w:color w:val="000000"/>
              </w:rPr>
              <w:t>Wat zijn de kosten (excl. omzetbelasting) voor de opdrachtgever bij afname van de kans?</w:t>
            </w:r>
          </w:p>
        </w:tc>
      </w:tr>
      <w:tr w:rsidR="00DD671A" w:rsidRPr="007B1697" w:rsidTr="00DF655C">
        <w:trPr>
          <w:jc w:val="right"/>
        </w:trPr>
        <w:tc>
          <w:tcPr>
            <w:tcW w:w="8356" w:type="dxa"/>
          </w:tcPr>
          <w:p w:rsidR="00DD671A" w:rsidRPr="00C81B83" w:rsidRDefault="00DD671A" w:rsidP="00DF655C">
            <w:pPr>
              <w:rPr>
                <w:rFonts w:cs="Arial"/>
                <w:color w:val="000000"/>
              </w:rPr>
            </w:pPr>
          </w:p>
        </w:tc>
      </w:tr>
      <w:tr w:rsidR="00DD671A" w:rsidRPr="007B1697" w:rsidTr="00DF655C">
        <w:trPr>
          <w:jc w:val="right"/>
        </w:trPr>
        <w:tc>
          <w:tcPr>
            <w:tcW w:w="8356" w:type="dxa"/>
          </w:tcPr>
          <w:p w:rsidR="00DD671A" w:rsidRPr="00C81B83" w:rsidRDefault="00DD671A" w:rsidP="00DF655C">
            <w:pPr>
              <w:rPr>
                <w:rFonts w:cs="Verdana"/>
                <w:color w:val="000000"/>
                <w:highlight w:val="yellow"/>
              </w:rPr>
            </w:pPr>
            <w:r w:rsidRPr="00C81B83">
              <w:rPr>
                <w:i/>
                <w:color w:val="000000"/>
              </w:rPr>
              <w:t>Wat is de opbrengst (de baten) van de kans in tijd, geld en/of kwaliteit?</w:t>
            </w:r>
          </w:p>
        </w:tc>
      </w:tr>
      <w:tr w:rsidR="00DD671A" w:rsidRPr="007B1697" w:rsidTr="00DF655C">
        <w:trPr>
          <w:jc w:val="right"/>
        </w:trPr>
        <w:tc>
          <w:tcPr>
            <w:tcW w:w="8356" w:type="dxa"/>
          </w:tcPr>
          <w:p w:rsidR="00DD671A" w:rsidRPr="00C81B83" w:rsidRDefault="00DD671A" w:rsidP="00DF655C">
            <w:pPr>
              <w:rPr>
                <w:i/>
                <w:color w:val="000000"/>
              </w:rPr>
            </w:pPr>
          </w:p>
        </w:tc>
      </w:tr>
      <w:tr w:rsidR="00DD671A" w:rsidRPr="007B1697" w:rsidTr="00DF655C">
        <w:trPr>
          <w:jc w:val="right"/>
        </w:trPr>
        <w:tc>
          <w:tcPr>
            <w:tcW w:w="8356" w:type="dxa"/>
          </w:tcPr>
          <w:p w:rsidR="00DD671A" w:rsidRPr="00C81B83" w:rsidRDefault="00DD671A" w:rsidP="00DF655C">
            <w:pPr>
              <w:rPr>
                <w:rFonts w:cs="Verdana"/>
                <w:color w:val="000000"/>
                <w:highlight w:val="yellow"/>
              </w:rPr>
            </w:pPr>
            <w:r w:rsidRPr="00C81B83">
              <w:rPr>
                <w:rFonts w:cs="Arial"/>
                <w:i/>
                <w:color w:val="000000"/>
              </w:rPr>
              <w:t>Wat is de dominante informatie waaruit blijkt dat de kans effectief is?</w:t>
            </w:r>
          </w:p>
        </w:tc>
      </w:tr>
      <w:tr w:rsidR="00DD671A" w:rsidRPr="007B1697" w:rsidTr="00DF655C">
        <w:trPr>
          <w:jc w:val="right"/>
        </w:trPr>
        <w:tc>
          <w:tcPr>
            <w:tcW w:w="8356" w:type="dxa"/>
          </w:tcPr>
          <w:p w:rsidR="00DD671A" w:rsidRPr="00C81B83" w:rsidRDefault="00DD671A" w:rsidP="00DF655C">
            <w:pPr>
              <w:rPr>
                <w:rFonts w:cs="Verdana"/>
                <w:color w:val="000000"/>
                <w:highlight w:val="yellow"/>
              </w:rPr>
            </w:pP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b/>
                <w:color w:val="000000"/>
              </w:rPr>
            </w:pPr>
            <w:r w:rsidRPr="00C81B83">
              <w:rPr>
                <w:b/>
                <w:color w:val="000000"/>
              </w:rPr>
              <w:t>Kans n (</w:t>
            </w:r>
            <w:r w:rsidRPr="00C81B83">
              <w:rPr>
                <w:rFonts w:cs="Arial"/>
                <w:b/>
                <w:color w:val="000000"/>
              </w:rPr>
              <w:t>vul omschrijving kans in)</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rFonts w:cs="Arial"/>
                <w:i/>
                <w:color w:val="000000"/>
              </w:rPr>
            </w:pPr>
            <w:r w:rsidRPr="00C81B83">
              <w:rPr>
                <w:i/>
                <w:color w:val="000000"/>
              </w:rPr>
              <w:t>Waarom is dit één van de belangrijkste kansen?</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rFonts w:cs="Arial"/>
                <w:color w:val="000000"/>
              </w:rPr>
            </w:pP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rFonts w:cs="Arial"/>
                <w:i/>
                <w:color w:val="000000"/>
              </w:rPr>
            </w:pPr>
            <w:r w:rsidRPr="00C81B83">
              <w:rPr>
                <w:i/>
                <w:color w:val="000000"/>
              </w:rPr>
              <w:t>Wat zijn de kosten (excl. omzetbelasting) voor de opdrachtgever bij afname van de kans?</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rFonts w:cs="Arial"/>
                <w:color w:val="000000"/>
              </w:rPr>
            </w:pP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rFonts w:cs="Verdana"/>
                <w:color w:val="000000"/>
                <w:highlight w:val="yellow"/>
              </w:rPr>
            </w:pPr>
            <w:r w:rsidRPr="00C81B83">
              <w:rPr>
                <w:i/>
                <w:color w:val="000000"/>
              </w:rPr>
              <w:t>Wat is de opbrengst (de baten) van de kans in tijd, geld en/of kwaliteit?</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i/>
                <w:color w:val="000000"/>
              </w:rPr>
            </w:pP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rFonts w:cs="Verdana"/>
                <w:color w:val="000000"/>
                <w:highlight w:val="yellow"/>
              </w:rPr>
            </w:pPr>
            <w:r w:rsidRPr="00C81B83">
              <w:rPr>
                <w:rFonts w:cs="Arial"/>
                <w:i/>
                <w:color w:val="000000"/>
              </w:rPr>
              <w:t>Wat is de dominante informatie waaruit blijkt dat de kans effectief is?</w:t>
            </w:r>
          </w:p>
        </w:tc>
      </w:tr>
      <w:tr w:rsidR="00DD671A" w:rsidRPr="007B1697" w:rsidTr="00DF655C">
        <w:trPr>
          <w:jc w:val="right"/>
        </w:trPr>
        <w:tc>
          <w:tcPr>
            <w:tcW w:w="8356" w:type="dxa"/>
            <w:tcBorders>
              <w:top w:val="single" w:sz="4" w:space="0" w:color="auto"/>
              <w:left w:val="single" w:sz="4" w:space="0" w:color="auto"/>
              <w:bottom w:val="single" w:sz="4" w:space="0" w:color="auto"/>
              <w:right w:val="single" w:sz="4" w:space="0" w:color="auto"/>
            </w:tcBorders>
          </w:tcPr>
          <w:p w:rsidR="00DD671A" w:rsidRPr="00C81B83" w:rsidRDefault="00DD671A" w:rsidP="00DF655C">
            <w:pPr>
              <w:rPr>
                <w:rFonts w:cs="Verdana"/>
                <w:color w:val="000000"/>
                <w:highlight w:val="yellow"/>
              </w:rPr>
            </w:pPr>
          </w:p>
        </w:tc>
      </w:tr>
    </w:tbl>
    <w:p w:rsidR="00DD671A" w:rsidRPr="00C81B83" w:rsidRDefault="00DD671A" w:rsidP="00DD671A">
      <w:pPr>
        <w:ind w:left="1134"/>
        <w:rPr>
          <w:color w:val="000000"/>
        </w:rPr>
      </w:pPr>
    </w:p>
    <w:bookmarkEnd w:id="1"/>
    <w:p w:rsidR="00316E8D" w:rsidRPr="00316E8D" w:rsidRDefault="00316E8D" w:rsidP="00DD671A">
      <w:pPr>
        <w:tabs>
          <w:tab w:val="left" w:pos="720"/>
        </w:tabs>
        <w:autoSpaceDE w:val="0"/>
        <w:autoSpaceDN w:val="0"/>
        <w:adjustRightInd w:val="0"/>
        <w:spacing w:line="240" w:lineRule="auto"/>
        <w:ind w:left="720" w:hanging="720"/>
        <w:rPr>
          <w:rFonts w:cs="Verdana"/>
          <w:szCs w:val="18"/>
        </w:rPr>
      </w:pPr>
    </w:p>
    <w:sectPr w:rsidR="00316E8D" w:rsidRPr="00316E8D" w:rsidSect="00587E0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135" w:left="1800" w:header="567" w:footer="7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826" w:rsidRDefault="00721826">
      <w:r>
        <w:separator/>
      </w:r>
    </w:p>
  </w:endnote>
  <w:endnote w:type="continuationSeparator" w:id="0">
    <w:p w:rsidR="00721826" w:rsidRDefault="0072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BC8" w:rsidRDefault="001F3BC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826" w:rsidRPr="00EC0466" w:rsidRDefault="00246FB6">
    <w:pPr>
      <w:pStyle w:val="Voettekst"/>
      <w:rPr>
        <w:sz w:val="16"/>
        <w:szCs w:val="16"/>
      </w:rPr>
    </w:pPr>
    <w:r>
      <w:rPr>
        <w:sz w:val="16"/>
        <w:szCs w:val="16"/>
      </w:rPr>
      <w:t xml:space="preserve">RWS </w:t>
    </w:r>
    <w:r w:rsidR="001F3BC8">
      <w:rPr>
        <w:sz w:val="16"/>
        <w:szCs w:val="16"/>
      </w:rPr>
      <w:t>INFORMATIE</w:t>
    </w:r>
    <w:r w:rsidR="001F3BC8">
      <w:rPr>
        <w:sz w:val="16"/>
        <w:szCs w:val="16"/>
      </w:rPr>
      <w:tab/>
    </w:r>
    <w:r w:rsidR="00721826">
      <w:rPr>
        <w:sz w:val="16"/>
        <w:szCs w:val="16"/>
      </w:rPr>
      <w:tab/>
    </w:r>
    <w:r w:rsidR="00721826" w:rsidRPr="00EC0466">
      <w:rPr>
        <w:sz w:val="16"/>
        <w:szCs w:val="16"/>
      </w:rPr>
      <w:t xml:space="preserve">Pagina </w:t>
    </w:r>
    <w:r w:rsidR="00721826" w:rsidRPr="00EC0466">
      <w:rPr>
        <w:sz w:val="16"/>
        <w:szCs w:val="16"/>
      </w:rPr>
      <w:fldChar w:fldCharType="begin"/>
    </w:r>
    <w:r w:rsidR="00721826" w:rsidRPr="00EC0466">
      <w:rPr>
        <w:sz w:val="16"/>
        <w:szCs w:val="16"/>
      </w:rPr>
      <w:instrText xml:space="preserve"> PAGE  </w:instrText>
    </w:r>
    <w:r w:rsidR="00721826" w:rsidRPr="00EC0466">
      <w:rPr>
        <w:sz w:val="16"/>
        <w:szCs w:val="16"/>
      </w:rPr>
      <w:fldChar w:fldCharType="separate"/>
    </w:r>
    <w:r w:rsidR="00DD671A">
      <w:rPr>
        <w:noProof/>
        <w:sz w:val="16"/>
        <w:szCs w:val="16"/>
      </w:rPr>
      <w:t>2</w:t>
    </w:r>
    <w:r w:rsidR="00721826" w:rsidRPr="00EC0466">
      <w:rPr>
        <w:sz w:val="16"/>
        <w:szCs w:val="16"/>
      </w:rPr>
      <w:fldChar w:fldCharType="end"/>
    </w:r>
    <w:r w:rsidR="00721826" w:rsidRPr="00EC0466">
      <w:rPr>
        <w:sz w:val="16"/>
        <w:szCs w:val="16"/>
      </w:rPr>
      <w:t xml:space="preserve"> van </w:t>
    </w:r>
    <w:r w:rsidR="00721826" w:rsidRPr="00EC0466">
      <w:rPr>
        <w:sz w:val="16"/>
        <w:szCs w:val="16"/>
      </w:rPr>
      <w:fldChar w:fldCharType="begin"/>
    </w:r>
    <w:r w:rsidR="00721826" w:rsidRPr="00EC0466">
      <w:rPr>
        <w:sz w:val="16"/>
        <w:szCs w:val="16"/>
      </w:rPr>
      <w:instrText xml:space="preserve"> NUMPAGES  </w:instrText>
    </w:r>
    <w:r w:rsidR="00721826" w:rsidRPr="00EC0466">
      <w:rPr>
        <w:sz w:val="16"/>
        <w:szCs w:val="16"/>
      </w:rPr>
      <w:fldChar w:fldCharType="separate"/>
    </w:r>
    <w:r w:rsidR="00DD671A">
      <w:rPr>
        <w:noProof/>
        <w:sz w:val="16"/>
        <w:szCs w:val="16"/>
      </w:rPr>
      <w:t>3</w:t>
    </w:r>
    <w:r w:rsidR="00721826" w:rsidRPr="00EC046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BC8" w:rsidRDefault="001F3BC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826" w:rsidRDefault="00721826">
      <w:r>
        <w:separator/>
      </w:r>
    </w:p>
  </w:footnote>
  <w:footnote w:type="continuationSeparator" w:id="0">
    <w:p w:rsidR="00721826" w:rsidRDefault="0072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BC8" w:rsidRDefault="001F3BC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826" w:rsidRPr="00476317" w:rsidRDefault="00DD671A" w:rsidP="00F67C59">
    <w:pPr>
      <w:tabs>
        <w:tab w:val="num" w:pos="270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721826" w:rsidRPr="00476317" w:rsidRDefault="00721826" w:rsidP="00F67C59">
    <w:pPr>
      <w:tabs>
        <w:tab w:val="num" w:pos="2700"/>
      </w:tabs>
      <w:rPr>
        <w:rFonts w:cs="V&amp;W Syntax (Adobe)"/>
      </w:rPr>
    </w:pPr>
    <w:r w:rsidRPr="00476317">
      <w:rPr>
        <w:rFonts w:cs="V&amp;W Syntax (Adobe)"/>
      </w:rPr>
      <w:t>Behoort bij zaaknummer:</w:t>
    </w:r>
    <w:r>
      <w:rPr>
        <w:rFonts w:cs="V&amp;W Syntax (Adobe)"/>
      </w:rPr>
      <w:t xml:space="preserve"> </w:t>
    </w:r>
    <w:r w:rsidR="001F3BC8">
      <w:rPr>
        <w:rFonts w:cs="V&amp;W Syntax (Adobe)"/>
      </w:rPr>
      <w:t>31157041</w:t>
    </w:r>
    <w:r w:rsidR="00DD671A">
      <w:rPr>
        <w:rFonts w:cs="V&amp;W Syntax (Adobe)"/>
      </w:rPr>
      <w:pict>
        <v:rect id="_x0000_i1026" style="width:0;height:.75pt" o:hralign="center" o:hrstd="t" o:hrnoshade="t" o:hr="t" fillcolor="black" stroked="f">
          <v:imagedata r:id="rId1" o:title=""/>
        </v:rect>
      </w:pict>
    </w:r>
  </w:p>
  <w:p w:rsidR="00721826" w:rsidRDefault="0072182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BC8" w:rsidRDefault="001F3BC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537E7"/>
    <w:multiLevelType w:val="hybridMultilevel"/>
    <w:tmpl w:val="4D5C3602"/>
    <w:lvl w:ilvl="0" w:tplc="86FE50E2">
      <w:start w:val="6"/>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C59"/>
    <w:rsid w:val="00007DDB"/>
    <w:rsid w:val="00080F53"/>
    <w:rsid w:val="001625FB"/>
    <w:rsid w:val="001A082E"/>
    <w:rsid w:val="001E5136"/>
    <w:rsid w:val="001F3BC8"/>
    <w:rsid w:val="00246FB6"/>
    <w:rsid w:val="00270BE0"/>
    <w:rsid w:val="002915BE"/>
    <w:rsid w:val="002C2173"/>
    <w:rsid w:val="002D1D1F"/>
    <w:rsid w:val="002D7716"/>
    <w:rsid w:val="00316E8D"/>
    <w:rsid w:val="00322165"/>
    <w:rsid w:val="003622DC"/>
    <w:rsid w:val="00366807"/>
    <w:rsid w:val="003809F4"/>
    <w:rsid w:val="003A7598"/>
    <w:rsid w:val="003B01AC"/>
    <w:rsid w:val="003C6C84"/>
    <w:rsid w:val="003D00C1"/>
    <w:rsid w:val="003D6922"/>
    <w:rsid w:val="00444D4A"/>
    <w:rsid w:val="004640A7"/>
    <w:rsid w:val="004655DC"/>
    <w:rsid w:val="004E1FFA"/>
    <w:rsid w:val="00520BC2"/>
    <w:rsid w:val="00587E02"/>
    <w:rsid w:val="005F0E81"/>
    <w:rsid w:val="005F76AB"/>
    <w:rsid w:val="0061626B"/>
    <w:rsid w:val="00621571"/>
    <w:rsid w:val="00661A67"/>
    <w:rsid w:val="006636DE"/>
    <w:rsid w:val="006675FF"/>
    <w:rsid w:val="0067031F"/>
    <w:rsid w:val="00683324"/>
    <w:rsid w:val="006978C2"/>
    <w:rsid w:val="006B0FDF"/>
    <w:rsid w:val="006B343C"/>
    <w:rsid w:val="006F50FD"/>
    <w:rsid w:val="00721826"/>
    <w:rsid w:val="0073604A"/>
    <w:rsid w:val="007470B1"/>
    <w:rsid w:val="00764D23"/>
    <w:rsid w:val="007E40C5"/>
    <w:rsid w:val="007F417C"/>
    <w:rsid w:val="00801DC3"/>
    <w:rsid w:val="008159C3"/>
    <w:rsid w:val="008336F3"/>
    <w:rsid w:val="00835D4A"/>
    <w:rsid w:val="008509F5"/>
    <w:rsid w:val="00870D95"/>
    <w:rsid w:val="008A419A"/>
    <w:rsid w:val="008B4682"/>
    <w:rsid w:val="008D4404"/>
    <w:rsid w:val="00922C76"/>
    <w:rsid w:val="00952A70"/>
    <w:rsid w:val="0098067A"/>
    <w:rsid w:val="009D76FA"/>
    <w:rsid w:val="009F262A"/>
    <w:rsid w:val="009F4344"/>
    <w:rsid w:val="009F644D"/>
    <w:rsid w:val="00A506D0"/>
    <w:rsid w:val="00A6776A"/>
    <w:rsid w:val="00A723B4"/>
    <w:rsid w:val="00AB5828"/>
    <w:rsid w:val="00AE28FB"/>
    <w:rsid w:val="00B25874"/>
    <w:rsid w:val="00B30C02"/>
    <w:rsid w:val="00B40248"/>
    <w:rsid w:val="00B72773"/>
    <w:rsid w:val="00B75F5C"/>
    <w:rsid w:val="00BD2876"/>
    <w:rsid w:val="00BE23B3"/>
    <w:rsid w:val="00C11B5A"/>
    <w:rsid w:val="00C50044"/>
    <w:rsid w:val="00C62866"/>
    <w:rsid w:val="00C667E5"/>
    <w:rsid w:val="00C9063B"/>
    <w:rsid w:val="00C95D27"/>
    <w:rsid w:val="00CF7A5A"/>
    <w:rsid w:val="00D35444"/>
    <w:rsid w:val="00D3778A"/>
    <w:rsid w:val="00D41F5F"/>
    <w:rsid w:val="00D7572F"/>
    <w:rsid w:val="00D95101"/>
    <w:rsid w:val="00DA74C0"/>
    <w:rsid w:val="00DC4989"/>
    <w:rsid w:val="00DD671A"/>
    <w:rsid w:val="00E27DC5"/>
    <w:rsid w:val="00E358A5"/>
    <w:rsid w:val="00E90E35"/>
    <w:rsid w:val="00EC0466"/>
    <w:rsid w:val="00ED3070"/>
    <w:rsid w:val="00EE69EE"/>
    <w:rsid w:val="00F12EE0"/>
    <w:rsid w:val="00F16B7E"/>
    <w:rsid w:val="00F22CFA"/>
    <w:rsid w:val="00F645E7"/>
    <w:rsid w:val="00F67C59"/>
    <w:rsid w:val="00F76EDF"/>
    <w:rsid w:val="00F86D13"/>
    <w:rsid w:val="00FD51AB"/>
    <w:rsid w:val="00FE0293"/>
    <w:rsid w:val="00FF2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217CBC65"/>
  <w15:docId w15:val="{ABDB6D21-08DB-4531-81E1-A4FC673CE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67C59"/>
    <w:pPr>
      <w:spacing w:line="240" w:lineRule="atLeast"/>
    </w:pPr>
    <w:rPr>
      <w:rFonts w:ascii="Verdana" w:hAnsi="Verdana"/>
      <w:sz w:val="18"/>
      <w:szCs w:val="24"/>
    </w:rPr>
  </w:style>
  <w:style w:type="paragraph" w:styleId="Kop4">
    <w:name w:val="heading 4"/>
    <w:basedOn w:val="Standaard"/>
    <w:next w:val="Standaard"/>
    <w:qFormat/>
    <w:rsid w:val="00F67C59"/>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F67C59"/>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F67C59"/>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F67C59"/>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F67C59"/>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F67C59"/>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F67C59"/>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F67C59"/>
    <w:pPr>
      <w:numPr>
        <w:ilvl w:val="2"/>
        <w:numId w:val="1"/>
      </w:numPr>
      <w:tabs>
        <w:tab w:val="left" w:pos="227"/>
        <w:tab w:val="left" w:pos="454"/>
        <w:tab w:val="left" w:pos="680"/>
      </w:tabs>
      <w:autoSpaceDE w:val="0"/>
      <w:autoSpaceDN w:val="0"/>
      <w:adjustRightInd w:val="0"/>
      <w:spacing w:before="240"/>
    </w:pPr>
    <w:rPr>
      <w:i/>
      <w:szCs w:val="18"/>
    </w:rPr>
  </w:style>
  <w:style w:type="character" w:customStyle="1" w:styleId="Verborgentekst">
    <w:name w:val="Verborgen tekst"/>
    <w:rsid w:val="00F67C59"/>
    <w:rPr>
      <w:rFonts w:ascii="Verdana" w:hAnsi="Verdana" w:cs="Arial"/>
      <w:b/>
      <w:i/>
      <w:vanish/>
      <w:color w:val="3366FF"/>
      <w:sz w:val="16"/>
      <w:szCs w:val="16"/>
    </w:rPr>
  </w:style>
  <w:style w:type="paragraph" w:styleId="Koptekst">
    <w:name w:val="header"/>
    <w:basedOn w:val="Standaard"/>
    <w:rsid w:val="00F67C59"/>
    <w:pPr>
      <w:tabs>
        <w:tab w:val="center" w:pos="4153"/>
        <w:tab w:val="right" w:pos="8306"/>
      </w:tabs>
    </w:pPr>
  </w:style>
  <w:style w:type="paragraph" w:styleId="Voettekst">
    <w:name w:val="footer"/>
    <w:basedOn w:val="Standaard"/>
    <w:rsid w:val="00F67C59"/>
    <w:pPr>
      <w:tabs>
        <w:tab w:val="center" w:pos="4153"/>
        <w:tab w:val="right" w:pos="8306"/>
      </w:tabs>
    </w:pPr>
  </w:style>
  <w:style w:type="paragraph" w:styleId="Ballontekst">
    <w:name w:val="Balloon Text"/>
    <w:basedOn w:val="Standaard"/>
    <w:semiHidden/>
    <w:rsid w:val="00E27DC5"/>
    <w:rPr>
      <w:rFonts w:ascii="Tahoma" w:hAnsi="Tahoma" w:cs="Tahoma"/>
      <w:sz w:val="16"/>
      <w:szCs w:val="16"/>
    </w:rPr>
  </w:style>
  <w:style w:type="character" w:styleId="Verwijzingopmerking">
    <w:name w:val="annotation reference"/>
    <w:basedOn w:val="Standaardalinea-lettertype"/>
    <w:rsid w:val="00AE28FB"/>
    <w:rPr>
      <w:sz w:val="16"/>
      <w:szCs w:val="16"/>
    </w:rPr>
  </w:style>
  <w:style w:type="paragraph" w:styleId="Tekstopmerking">
    <w:name w:val="annotation text"/>
    <w:basedOn w:val="Standaard"/>
    <w:link w:val="TekstopmerkingChar"/>
    <w:rsid w:val="00AE28FB"/>
    <w:pPr>
      <w:spacing w:line="240" w:lineRule="auto"/>
    </w:pPr>
    <w:rPr>
      <w:sz w:val="20"/>
      <w:szCs w:val="20"/>
    </w:rPr>
  </w:style>
  <w:style w:type="character" w:customStyle="1" w:styleId="TekstopmerkingChar">
    <w:name w:val="Tekst opmerking Char"/>
    <w:basedOn w:val="Standaardalinea-lettertype"/>
    <w:link w:val="Tekstopmerking"/>
    <w:rsid w:val="00AE28FB"/>
    <w:rPr>
      <w:rFonts w:ascii="Verdana" w:hAnsi="Verdana"/>
    </w:rPr>
  </w:style>
  <w:style w:type="paragraph" w:styleId="Onderwerpvanopmerking">
    <w:name w:val="annotation subject"/>
    <w:basedOn w:val="Tekstopmerking"/>
    <w:next w:val="Tekstopmerking"/>
    <w:link w:val="OnderwerpvanopmerkingChar"/>
    <w:rsid w:val="00AE28FB"/>
    <w:rPr>
      <w:b/>
      <w:bCs/>
    </w:rPr>
  </w:style>
  <w:style w:type="character" w:customStyle="1" w:styleId="OnderwerpvanopmerkingChar">
    <w:name w:val="Onderwerp van opmerking Char"/>
    <w:basedOn w:val="TekstopmerkingChar"/>
    <w:link w:val="Onderwerpvanopmerking"/>
    <w:rsid w:val="00AE28FB"/>
    <w:rPr>
      <w:rFonts w:ascii="Verdana" w:hAnsi="Verdana"/>
      <w:b/>
      <w:bCs/>
    </w:rPr>
  </w:style>
  <w:style w:type="paragraph" w:styleId="Lijstalinea">
    <w:name w:val="List Paragraph"/>
    <w:basedOn w:val="Standaard"/>
    <w:link w:val="LijstalineaChar"/>
    <w:uiPriority w:val="34"/>
    <w:qFormat/>
    <w:rsid w:val="00DD671A"/>
    <w:pPr>
      <w:numPr>
        <w:numId w:val="4"/>
      </w:numPr>
      <w:contextualSpacing/>
    </w:pPr>
    <w:rPr>
      <w:rFonts w:eastAsiaTheme="minorHAnsi" w:cstheme="minorBidi"/>
      <w:szCs w:val="18"/>
      <w:lang w:val="en-US" w:eastAsia="en-US"/>
    </w:rPr>
  </w:style>
  <w:style w:type="character" w:customStyle="1" w:styleId="LijstalineaChar">
    <w:name w:val="Lijstalinea Char"/>
    <w:basedOn w:val="Standaardalinea-lettertype"/>
    <w:link w:val="Lijstalinea"/>
    <w:uiPriority w:val="34"/>
    <w:rsid w:val="00DD671A"/>
    <w:rPr>
      <w:rFonts w:ascii="Verdana" w:eastAsiaTheme="minorHAnsi" w:hAnsi="Verdana" w:cstheme="minorBid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4DBAD-9688-4E9E-85E8-2179FBE2C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535</Words>
  <Characters>3124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WORD Gegevens omtrent bekwaamheid bij odel 130</vt:lpstr>
    </vt:vector>
  </TitlesOfParts>
  <Company>Rijkswaterstaat</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Gegevens omtrent bekwaamheid bij odel 130</dc:title>
  <dc:creator>Beukema, Tim</dc:creator>
  <cp:keywords>v1.2</cp:keywords>
  <cp:lastModifiedBy>Vliet, Wiek van (PPO)</cp:lastModifiedBy>
  <cp:revision>3</cp:revision>
  <cp:lastPrinted>2015-12-17T08:39:00Z</cp:lastPrinted>
  <dcterms:created xsi:type="dcterms:W3CDTF">2021-05-11T19:54:00Z</dcterms:created>
  <dcterms:modified xsi:type="dcterms:W3CDTF">2021-05-11T19:55:00Z</dcterms:modified>
</cp:coreProperties>
</file>